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5" w:type="dxa"/>
        <w:jc w:val="center"/>
        <w:tblLook w:val="01E0" w:firstRow="1" w:lastRow="1" w:firstColumn="1" w:lastColumn="1" w:noHBand="0" w:noVBand="0"/>
      </w:tblPr>
      <w:tblGrid>
        <w:gridCol w:w="4536"/>
        <w:gridCol w:w="5859"/>
      </w:tblGrid>
      <w:tr w:rsidR="00D029F3" w:rsidRPr="00445503" w:rsidTr="00D029F3">
        <w:trPr>
          <w:jc w:val="center"/>
        </w:trPr>
        <w:tc>
          <w:tcPr>
            <w:tcW w:w="4536" w:type="dxa"/>
          </w:tcPr>
          <w:p w:rsidR="00D029F3" w:rsidRPr="00D029F3" w:rsidRDefault="00D029F3" w:rsidP="00D029F3">
            <w:pPr>
              <w:spacing w:after="0" w:line="240" w:lineRule="auto"/>
              <w:jc w:val="center"/>
              <w:rPr>
                <w:rFonts w:eastAsia="Times New Roman" w:cs="Times New Roman"/>
                <w:kern w:val="0"/>
                <w:sz w:val="26"/>
                <w:szCs w:val="26"/>
                <w:lang w:val="vi-VN" w:eastAsia="vi-VN"/>
                <w14:ligatures w14:val="none"/>
              </w:rPr>
            </w:pPr>
            <w:r w:rsidRPr="00D029F3">
              <w:rPr>
                <w:rFonts w:eastAsia="Times New Roman" w:cs="Times New Roman"/>
                <w:kern w:val="0"/>
                <w:sz w:val="26"/>
                <w:szCs w:val="26"/>
                <w:lang w:val="vi-VN" w:eastAsia="vi-VN"/>
                <w14:ligatures w14:val="none"/>
              </w:rPr>
              <w:t>SỞ GIÁO DỤC VÀ ĐÀO TẠO</w:t>
            </w:r>
          </w:p>
          <w:p w:rsidR="00D029F3" w:rsidRPr="00D029F3" w:rsidRDefault="00D029F3" w:rsidP="00D029F3">
            <w:pPr>
              <w:spacing w:after="0" w:line="240" w:lineRule="auto"/>
              <w:jc w:val="center"/>
              <w:rPr>
                <w:rFonts w:eastAsia="Times New Roman" w:cs="Times New Roman"/>
                <w:kern w:val="0"/>
                <w:sz w:val="26"/>
                <w:szCs w:val="26"/>
                <w:lang w:val="vi-VN" w:eastAsia="vi-VN"/>
                <w14:ligatures w14:val="none"/>
              </w:rPr>
            </w:pPr>
            <w:r w:rsidRPr="00D029F3">
              <w:rPr>
                <w:rFonts w:eastAsia="Times New Roman" w:cs="Times New Roman"/>
                <w:kern w:val="0"/>
                <w:sz w:val="26"/>
                <w:szCs w:val="26"/>
                <w:lang w:val="vi-VN" w:eastAsia="vi-VN"/>
                <w14:ligatures w14:val="none"/>
              </w:rPr>
              <w:t>THÀNH PHỐ HỒ CHÍ MINH</w:t>
            </w:r>
          </w:p>
          <w:p w:rsidR="00D029F3" w:rsidRPr="00D029F3" w:rsidRDefault="00D029F3" w:rsidP="00D029F3">
            <w:pPr>
              <w:spacing w:after="0" w:line="240" w:lineRule="auto"/>
              <w:jc w:val="center"/>
              <w:rPr>
                <w:rFonts w:eastAsia="Times New Roman" w:cs="Times New Roman"/>
                <w:b/>
                <w:kern w:val="0"/>
                <w:sz w:val="26"/>
                <w:szCs w:val="26"/>
                <w:lang w:val="vi-VN" w:eastAsia="vi-VN"/>
                <w14:ligatures w14:val="none"/>
              </w:rPr>
            </w:pPr>
            <w:r w:rsidRPr="00D029F3">
              <w:rPr>
                <w:rFonts w:eastAsia="Times New Roman" w:cs="Times New Roman"/>
                <w:b/>
                <w:kern w:val="0"/>
                <w:sz w:val="26"/>
                <w:szCs w:val="26"/>
                <w:lang w:val="vi-VN" w:eastAsia="vi-VN"/>
                <w14:ligatures w14:val="none"/>
              </w:rPr>
              <w:t>TRƯỜNG THPT TÂN THÔNG HỘI</w:t>
            </w:r>
          </w:p>
          <w:p w:rsidR="00D029F3" w:rsidRPr="00D029F3" w:rsidRDefault="00D029F3" w:rsidP="00D029F3">
            <w:pPr>
              <w:spacing w:after="0" w:line="240" w:lineRule="auto"/>
              <w:jc w:val="center"/>
              <w:rPr>
                <w:rFonts w:eastAsia="Times New Roman" w:cs="Times New Roman"/>
                <w:b/>
                <w:kern w:val="0"/>
                <w:sz w:val="24"/>
                <w:szCs w:val="24"/>
                <w:lang w:val="vi-VN" w:eastAsia="vi-VN"/>
                <w14:ligatures w14:val="none"/>
              </w:rPr>
            </w:pPr>
            <w:r w:rsidRPr="00D029F3">
              <w:rPr>
                <w:rFonts w:eastAsia="Times New Roman" w:cs="Times New Roman"/>
                <w:noProof/>
                <w:kern w:val="0"/>
                <w:sz w:val="24"/>
                <w:szCs w:val="24"/>
                <w14:ligatures w14:val="none"/>
              </w:rPr>
              <mc:AlternateContent>
                <mc:Choice Requires="wps">
                  <w:drawing>
                    <wp:anchor distT="4294967295" distB="4294967295" distL="114300" distR="114300" simplePos="0" relativeHeight="251662336" behindDoc="0" locked="0" layoutInCell="1" allowOverlap="1" wp14:anchorId="3C2E1A8A" wp14:editId="4FBCFB18">
                      <wp:simplePos x="0" y="0"/>
                      <wp:positionH relativeFrom="column">
                        <wp:posOffset>767715</wp:posOffset>
                      </wp:positionH>
                      <wp:positionV relativeFrom="paragraph">
                        <wp:posOffset>59054</wp:posOffset>
                      </wp:positionV>
                      <wp:extent cx="10096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B75B9" id="_x0000_t32" coordsize="21600,21600" o:spt="32" o:oned="t" path="m,l21600,21600e" filled="f">
                      <v:path arrowok="t" fillok="f" o:connecttype="none"/>
                      <o:lock v:ext="edit" shapetype="t"/>
                    </v:shapetype>
                    <v:shape id="Straight Arrow Connector 3" o:spid="_x0000_s1026" type="#_x0000_t32" style="position:absolute;margin-left:60.45pt;margin-top:4.65pt;width:7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"/>
                  </w:pict>
                </mc:Fallback>
              </mc:AlternateContent>
            </w:r>
          </w:p>
          <w:p w:rsidR="00D029F3" w:rsidRPr="00D029F3" w:rsidRDefault="00D029F3" w:rsidP="00D029F3">
            <w:pPr>
              <w:tabs>
                <w:tab w:val="left" w:pos="1740"/>
              </w:tabs>
              <w:spacing w:after="0" w:line="240" w:lineRule="auto"/>
              <w:jc w:val="center"/>
              <w:rPr>
                <w:rFonts w:eastAsia="Times New Roman" w:cs="Times New Roman"/>
                <w:b/>
                <w:kern w:val="0"/>
                <w:szCs w:val="28"/>
                <w:lang w:eastAsia="vi-VN"/>
                <w14:ligatures w14:val="none"/>
              </w:rPr>
            </w:pPr>
            <w:r w:rsidRPr="00D029F3">
              <w:rPr>
                <w:rFonts w:eastAsia="Times New Roman" w:cs="Times New Roman"/>
                <w:kern w:val="0"/>
                <w:sz w:val="24"/>
                <w:szCs w:val="28"/>
                <w:lang w:val="vi-VN" w:eastAsia="vi-VN"/>
                <w14:ligatures w14:val="none"/>
              </w:rPr>
              <w:t>Số</w:t>
            </w:r>
            <w:r w:rsidRPr="00D029F3">
              <w:rPr>
                <w:rFonts w:eastAsia="Times New Roman" w:cs="Times New Roman"/>
                <w:kern w:val="0"/>
                <w:sz w:val="24"/>
                <w:szCs w:val="28"/>
                <w:lang w:eastAsia="vi-VN"/>
                <w14:ligatures w14:val="none"/>
              </w:rPr>
              <w:t>:</w:t>
            </w:r>
            <w:r w:rsidRPr="00D029F3">
              <w:rPr>
                <w:rFonts w:eastAsia="Times New Roman" w:cs="Times New Roman"/>
                <w:kern w:val="0"/>
                <w:sz w:val="24"/>
                <w:szCs w:val="28"/>
                <w:lang w:val="vi-VN" w:eastAsia="vi-VN"/>
                <w14:ligatures w14:val="none"/>
              </w:rPr>
              <w:t xml:space="preserve">  </w:t>
            </w:r>
            <w:r w:rsidR="0074396A">
              <w:rPr>
                <w:rFonts w:eastAsia="Times New Roman" w:cs="Times New Roman"/>
                <w:kern w:val="0"/>
                <w:sz w:val="24"/>
                <w:szCs w:val="28"/>
                <w:lang w:eastAsia="vi-VN"/>
                <w14:ligatures w14:val="none"/>
              </w:rPr>
              <w:t>149</w:t>
            </w:r>
            <w:r w:rsidRPr="00D029F3">
              <w:rPr>
                <w:rFonts w:eastAsia="Times New Roman" w:cs="Times New Roman"/>
                <w:kern w:val="0"/>
                <w:sz w:val="24"/>
                <w:szCs w:val="28"/>
                <w:lang w:val="vi-VN" w:eastAsia="vi-VN"/>
                <w14:ligatures w14:val="none"/>
              </w:rPr>
              <w:t xml:space="preserve"> </w:t>
            </w:r>
            <w:r w:rsidRPr="00D029F3">
              <w:rPr>
                <w:rFonts w:eastAsia="Times New Roman" w:cs="Times New Roman"/>
                <w:kern w:val="0"/>
                <w:sz w:val="24"/>
                <w:szCs w:val="28"/>
                <w:lang w:eastAsia="vi-VN"/>
                <w14:ligatures w14:val="none"/>
              </w:rPr>
              <w:t>/</w:t>
            </w:r>
            <w:r>
              <w:rPr>
                <w:rFonts w:eastAsia="Times New Roman" w:cs="Times New Roman"/>
                <w:kern w:val="0"/>
                <w:sz w:val="24"/>
                <w:szCs w:val="28"/>
                <w:lang w:eastAsia="vi-VN"/>
                <w14:ligatures w14:val="none"/>
              </w:rPr>
              <w:t>KH</w:t>
            </w:r>
            <w:r w:rsidRPr="00D029F3">
              <w:rPr>
                <w:rFonts w:eastAsia="Times New Roman" w:cs="Times New Roman"/>
                <w:kern w:val="0"/>
                <w:sz w:val="24"/>
                <w:szCs w:val="28"/>
                <w:lang w:eastAsia="vi-VN"/>
                <w14:ligatures w14:val="none"/>
              </w:rPr>
              <w:t>-</w:t>
            </w:r>
            <w:r w:rsidRPr="00D029F3">
              <w:rPr>
                <w:rFonts w:eastAsia="Times New Roman" w:cs="Times New Roman"/>
                <w:kern w:val="0"/>
                <w:sz w:val="24"/>
                <w:szCs w:val="28"/>
                <w:lang w:val="vi-VN" w:eastAsia="vi-VN"/>
                <w14:ligatures w14:val="none"/>
              </w:rPr>
              <w:t>TTH</w:t>
            </w:r>
          </w:p>
        </w:tc>
        <w:tc>
          <w:tcPr>
            <w:tcW w:w="5859" w:type="dxa"/>
          </w:tcPr>
          <w:p w:rsidR="00D029F3" w:rsidRPr="00D029F3" w:rsidRDefault="00D029F3" w:rsidP="00D029F3">
            <w:pPr>
              <w:spacing w:after="0" w:line="240" w:lineRule="auto"/>
              <w:jc w:val="center"/>
              <w:rPr>
                <w:rFonts w:eastAsia="Times New Roman" w:cs="Times New Roman"/>
                <w:b/>
                <w:kern w:val="0"/>
                <w:sz w:val="24"/>
                <w:szCs w:val="24"/>
                <w:lang w:val="vi-VN" w:eastAsia="vi-VN"/>
                <w14:ligatures w14:val="none"/>
              </w:rPr>
            </w:pPr>
            <w:r w:rsidRPr="00D029F3">
              <w:rPr>
                <w:rFonts w:eastAsia="Times New Roman" w:cs="Times New Roman"/>
                <w:b/>
                <w:kern w:val="0"/>
                <w:sz w:val="24"/>
                <w:szCs w:val="24"/>
                <w:lang w:val="vi-VN" w:eastAsia="vi-VN"/>
                <w14:ligatures w14:val="none"/>
              </w:rPr>
              <w:t>CỘNG HÒA XÃ HỘI CHỦ NGHĨA VIỆT NAM</w:t>
            </w:r>
          </w:p>
          <w:p w:rsidR="00D029F3" w:rsidRPr="00D029F3" w:rsidRDefault="00D029F3" w:rsidP="00D029F3">
            <w:pPr>
              <w:spacing w:after="0" w:line="240" w:lineRule="auto"/>
              <w:jc w:val="center"/>
              <w:rPr>
                <w:rFonts w:eastAsia="Times New Roman" w:cs="Times New Roman"/>
                <w:b/>
                <w:kern w:val="0"/>
                <w:sz w:val="26"/>
                <w:szCs w:val="26"/>
                <w:lang w:val="vi-VN" w:eastAsia="vi-VN"/>
                <w14:ligatures w14:val="none"/>
              </w:rPr>
            </w:pPr>
            <w:r w:rsidRPr="00D029F3">
              <w:rPr>
                <w:rFonts w:eastAsia="Times New Roman" w:cs="Times New Roman"/>
                <w:b/>
                <w:kern w:val="0"/>
                <w:sz w:val="26"/>
                <w:szCs w:val="26"/>
                <w:lang w:val="vi-VN" w:eastAsia="vi-VN"/>
                <w14:ligatures w14:val="none"/>
              </w:rPr>
              <w:t>Độc lập – Tự do – Hạnh phúc</w:t>
            </w:r>
          </w:p>
          <w:p w:rsidR="00D029F3" w:rsidRPr="00D029F3" w:rsidRDefault="00D029F3" w:rsidP="00D029F3">
            <w:pPr>
              <w:tabs>
                <w:tab w:val="left" w:pos="1275"/>
              </w:tabs>
              <w:spacing w:after="0" w:line="240" w:lineRule="auto"/>
              <w:rPr>
                <w:rFonts w:eastAsia="Times New Roman" w:cs="Times New Roman"/>
                <w:kern w:val="0"/>
                <w:sz w:val="26"/>
                <w:szCs w:val="26"/>
                <w:lang w:val="vi-VN" w:eastAsia="vi-VN"/>
                <w14:ligatures w14:val="none"/>
              </w:rPr>
            </w:pPr>
            <w:r w:rsidRPr="00D029F3">
              <w:rPr>
                <w:rFonts w:eastAsia="Times New Roman" w:cs="Times New Roman"/>
                <w:noProof/>
                <w:kern w:val="0"/>
                <w:sz w:val="24"/>
                <w:szCs w:val="24"/>
                <w14:ligatures w14:val="none"/>
              </w:rPr>
              <mc:AlternateContent>
                <mc:Choice Requires="wps">
                  <w:drawing>
                    <wp:anchor distT="4294967295" distB="4294967295" distL="114300" distR="114300" simplePos="0" relativeHeight="251661312" behindDoc="0" locked="0" layoutInCell="1" allowOverlap="1" wp14:anchorId="1FF9B531" wp14:editId="49A8DABD">
                      <wp:simplePos x="0" y="0"/>
                      <wp:positionH relativeFrom="column">
                        <wp:posOffset>779145</wp:posOffset>
                      </wp:positionH>
                      <wp:positionV relativeFrom="paragraph">
                        <wp:posOffset>51434</wp:posOffset>
                      </wp:positionV>
                      <wp:extent cx="20383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2F4F0" id="Straight Arrow Connector 2" o:spid="_x0000_s1026" type="#_x0000_t32" style="position:absolute;margin-left:61.35pt;margin-top:4.05pt;width:16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"/>
                  </w:pict>
                </mc:Fallback>
              </mc:AlternateContent>
            </w:r>
            <w:r w:rsidRPr="00D029F3">
              <w:rPr>
                <w:rFonts w:eastAsia="Times New Roman" w:cs="Times New Roman"/>
                <w:kern w:val="0"/>
                <w:sz w:val="26"/>
                <w:szCs w:val="26"/>
                <w:lang w:val="vi-VN" w:eastAsia="vi-VN"/>
                <w14:ligatures w14:val="none"/>
              </w:rPr>
              <w:tab/>
            </w:r>
          </w:p>
          <w:p w:rsidR="00D029F3" w:rsidRPr="00D029F3" w:rsidRDefault="00D029F3" w:rsidP="00D029F3">
            <w:pPr>
              <w:tabs>
                <w:tab w:val="left" w:pos="1275"/>
              </w:tabs>
              <w:spacing w:after="0" w:line="240" w:lineRule="auto"/>
              <w:jc w:val="center"/>
              <w:rPr>
                <w:rFonts w:eastAsia="Times New Roman" w:cs="Times New Roman"/>
                <w:i/>
                <w:kern w:val="0"/>
                <w:sz w:val="26"/>
                <w:szCs w:val="26"/>
                <w:lang w:val="vi-VN" w:eastAsia="vi-VN"/>
                <w14:ligatures w14:val="none"/>
              </w:rPr>
            </w:pPr>
            <w:r w:rsidRPr="00D029F3">
              <w:rPr>
                <w:rFonts w:eastAsia="Times New Roman" w:cs="Times New Roman"/>
                <w:i/>
                <w:kern w:val="0"/>
                <w:sz w:val="26"/>
                <w:szCs w:val="26"/>
                <w:lang w:val="vi-VN" w:eastAsia="vi-VN"/>
                <w14:ligatures w14:val="none"/>
              </w:rPr>
              <w:t xml:space="preserve">Thành phố Hồ Chí Minh, ngày </w:t>
            </w:r>
            <w:r w:rsidR="0074396A" w:rsidRPr="0074396A">
              <w:rPr>
                <w:rFonts w:eastAsia="Times New Roman" w:cs="Times New Roman"/>
                <w:i/>
                <w:kern w:val="0"/>
                <w:sz w:val="26"/>
                <w:szCs w:val="26"/>
                <w:lang w:val="vi-VN" w:eastAsia="vi-VN"/>
                <w14:ligatures w14:val="none"/>
              </w:rPr>
              <w:t>23</w:t>
            </w:r>
            <w:r w:rsidRPr="00D029F3">
              <w:rPr>
                <w:rFonts w:eastAsia="Times New Roman" w:cs="Times New Roman"/>
                <w:i/>
                <w:kern w:val="0"/>
                <w:sz w:val="26"/>
                <w:szCs w:val="26"/>
                <w:lang w:val="vi-VN" w:eastAsia="vi-VN"/>
                <w14:ligatures w14:val="none"/>
              </w:rPr>
              <w:t xml:space="preserve"> tháng 5 năm 2023</w:t>
            </w:r>
          </w:p>
        </w:tc>
      </w:tr>
    </w:tbl>
    <w:p w:rsidR="00CE73F0" w:rsidRPr="00D029F3" w:rsidRDefault="00CE73F0" w:rsidP="00CE73F0">
      <w:pPr>
        <w:spacing w:before="120" w:after="120" w:line="240" w:lineRule="auto"/>
        <w:ind w:firstLine="720"/>
        <w:jc w:val="both"/>
        <w:rPr>
          <w:rFonts w:cs="Times New Roman"/>
          <w:szCs w:val="28"/>
          <w:lang w:val="vi-VN"/>
        </w:rPr>
      </w:pPr>
    </w:p>
    <w:p w:rsidR="00CE73F0" w:rsidRPr="0074396A" w:rsidRDefault="00CE73F0" w:rsidP="007641D2">
      <w:pPr>
        <w:spacing w:after="0" w:line="240" w:lineRule="auto"/>
        <w:ind w:firstLine="720"/>
        <w:jc w:val="center"/>
        <w:rPr>
          <w:rFonts w:cs="Times New Roman"/>
          <w:b/>
          <w:bCs/>
          <w:szCs w:val="28"/>
          <w:lang w:val="vi-VN"/>
        </w:rPr>
      </w:pPr>
      <w:r w:rsidRPr="0074396A">
        <w:rPr>
          <w:rFonts w:cs="Times New Roman"/>
          <w:b/>
          <w:bCs/>
          <w:szCs w:val="28"/>
          <w:lang w:val="vi-VN"/>
        </w:rPr>
        <w:t>KẾ HOẠCH</w:t>
      </w:r>
    </w:p>
    <w:p w:rsidR="00CE73F0" w:rsidRPr="0074396A" w:rsidRDefault="00CE73F0" w:rsidP="007641D2">
      <w:pPr>
        <w:spacing w:after="0" w:line="240" w:lineRule="auto"/>
        <w:ind w:firstLine="720"/>
        <w:jc w:val="center"/>
        <w:rPr>
          <w:rFonts w:cs="Times New Roman"/>
          <w:b/>
          <w:bCs/>
          <w:szCs w:val="28"/>
          <w:lang w:val="vi-VN"/>
        </w:rPr>
      </w:pPr>
      <w:r w:rsidRPr="0074396A">
        <w:rPr>
          <w:rFonts w:cs="Times New Roman"/>
          <w:b/>
          <w:bCs/>
          <w:szCs w:val="28"/>
          <w:lang w:val="vi-VN"/>
        </w:rPr>
        <w:t>Bồi dưỡng cán bộ quản lý, giáo viên, nhân viên hè năm 2023</w:t>
      </w:r>
    </w:p>
    <w:p w:rsidR="00CE73F0" w:rsidRPr="0074396A" w:rsidRDefault="007641D2" w:rsidP="00CE73F0">
      <w:pPr>
        <w:spacing w:before="120" w:after="120" w:line="240" w:lineRule="auto"/>
        <w:ind w:firstLine="720"/>
        <w:jc w:val="both"/>
        <w:rPr>
          <w:rFonts w:cs="Times New Roman"/>
          <w:szCs w:val="28"/>
          <w:lang w:val="vi-VN"/>
        </w:rPr>
      </w:pPr>
      <w:r>
        <w:rPr>
          <w:rFonts w:cs="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2033270</wp:posOffset>
                </wp:positionH>
                <wp:positionV relativeFrom="paragraph">
                  <wp:posOffset>23949</wp:posOffset>
                </wp:positionV>
                <wp:extent cx="2438400" cy="0"/>
                <wp:effectExtent l="0" t="0" r="0" b="0"/>
                <wp:wrapNone/>
                <wp:docPr id="1412207148" name="Straight Connector 1"/>
                <wp:cNvGraphicFramePr/>
                <a:graphic xmlns:a="http://schemas.openxmlformats.org/drawingml/2006/main">
                  <a:graphicData uri="http://schemas.microsoft.com/office/word/2010/wordprocessingShape">
                    <wps:wsp>
                      <wps:cNvCnPr/>
                      <wps:spPr>
                        <a:xfrm flipV="1">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4FBB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1pt,1.9pt" to="352.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" strokecolor="black [3200]" strokeweight=".5pt">
                <v:stroke joinstyle="miter"/>
              </v:line>
            </w:pict>
          </mc:Fallback>
        </mc:AlternateContent>
      </w:r>
    </w:p>
    <w:p w:rsidR="00CE73F0" w:rsidRPr="0074396A" w:rsidRDefault="00CE73F0" w:rsidP="00A750CA">
      <w:pPr>
        <w:spacing w:before="120" w:after="120" w:line="240" w:lineRule="auto"/>
        <w:ind w:firstLine="720"/>
        <w:jc w:val="both"/>
        <w:rPr>
          <w:rFonts w:cs="Times New Roman"/>
          <w:szCs w:val="28"/>
          <w:lang w:val="vi-VN"/>
        </w:rPr>
      </w:pPr>
      <w:r w:rsidRPr="0074396A">
        <w:rPr>
          <w:rFonts w:cs="Times New Roman"/>
          <w:szCs w:val="28"/>
          <w:lang w:val="vi-VN"/>
        </w:rPr>
        <w:t xml:space="preserve">Căn cứ Kế hoạch số </w:t>
      </w:r>
      <w:r w:rsidR="00A750CA" w:rsidRPr="0074396A">
        <w:rPr>
          <w:rFonts w:cs="Times New Roman"/>
          <w:szCs w:val="28"/>
          <w:lang w:val="vi-VN"/>
        </w:rPr>
        <w:t>2100</w:t>
      </w:r>
      <w:r w:rsidRPr="0074396A">
        <w:rPr>
          <w:rFonts w:cs="Times New Roman"/>
          <w:szCs w:val="28"/>
          <w:lang w:val="vi-VN"/>
        </w:rPr>
        <w:t xml:space="preserve">/KH-SGDĐT ngày </w:t>
      </w:r>
      <w:r w:rsidR="00A750CA" w:rsidRPr="0074396A">
        <w:rPr>
          <w:rFonts w:cs="Times New Roman"/>
          <w:szCs w:val="28"/>
          <w:lang w:val="vi-VN"/>
        </w:rPr>
        <w:t>05</w:t>
      </w:r>
      <w:r w:rsidRPr="0074396A">
        <w:rPr>
          <w:rFonts w:cs="Times New Roman"/>
          <w:szCs w:val="28"/>
          <w:lang w:val="vi-VN"/>
        </w:rPr>
        <w:t xml:space="preserve"> tháng </w:t>
      </w:r>
      <w:r w:rsidR="00A750CA" w:rsidRPr="0074396A">
        <w:rPr>
          <w:rFonts w:cs="Times New Roman"/>
          <w:szCs w:val="28"/>
          <w:lang w:val="vi-VN"/>
        </w:rPr>
        <w:t>5</w:t>
      </w:r>
      <w:r w:rsidRPr="0074396A">
        <w:rPr>
          <w:rFonts w:cs="Times New Roman"/>
          <w:szCs w:val="28"/>
          <w:lang w:val="vi-VN"/>
        </w:rPr>
        <w:t xml:space="preserve"> năm 202</w:t>
      </w:r>
      <w:r w:rsidR="00A750CA" w:rsidRPr="0074396A">
        <w:rPr>
          <w:rFonts w:cs="Times New Roman"/>
          <w:szCs w:val="28"/>
          <w:lang w:val="vi-VN"/>
        </w:rPr>
        <w:t>3</w:t>
      </w:r>
      <w:r w:rsidRPr="0074396A">
        <w:rPr>
          <w:rFonts w:cs="Times New Roman"/>
          <w:szCs w:val="28"/>
          <w:lang w:val="vi-VN"/>
        </w:rPr>
        <w:t xml:space="preserve"> của Sở Giáo dục</w:t>
      </w:r>
      <w:r w:rsidR="00A750CA" w:rsidRPr="0074396A">
        <w:rPr>
          <w:rFonts w:cs="Times New Roman"/>
          <w:szCs w:val="28"/>
          <w:lang w:val="vi-VN"/>
        </w:rPr>
        <w:t xml:space="preserve"> </w:t>
      </w:r>
      <w:r w:rsidRPr="0074396A">
        <w:rPr>
          <w:rFonts w:cs="Times New Roman"/>
          <w:szCs w:val="28"/>
          <w:lang w:val="vi-VN"/>
        </w:rPr>
        <w:t xml:space="preserve">và Đào tạo về </w:t>
      </w:r>
      <w:r w:rsidR="00A750CA" w:rsidRPr="0074396A">
        <w:rPr>
          <w:rFonts w:cs="Times New Roman"/>
          <w:szCs w:val="28"/>
          <w:lang w:val="vi-VN"/>
        </w:rPr>
        <w:t>bồi dưỡng cán bộ quản lý, giáo viên, nhân viên hè năm 2023;</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xml:space="preserve"> Căn cứ nhu cầu thực tế về nâng cao trình độ chuyên môn, nghiệp vụ, tư tưởng chính</w:t>
      </w:r>
      <w:r w:rsidR="00A750CA" w:rsidRPr="0074396A">
        <w:rPr>
          <w:rFonts w:cs="Times New Roman"/>
          <w:szCs w:val="28"/>
          <w:lang w:val="vi-VN"/>
        </w:rPr>
        <w:t xml:space="preserve"> </w:t>
      </w:r>
      <w:r w:rsidRPr="0074396A">
        <w:rPr>
          <w:rFonts w:cs="Times New Roman"/>
          <w:szCs w:val="28"/>
          <w:lang w:val="vi-VN"/>
        </w:rPr>
        <w:t xml:space="preserve">trị cho đội ngũ cán bộ quản lý, giáo viên, nhân viên </w:t>
      </w:r>
      <w:r w:rsidR="007641D2" w:rsidRPr="0074396A">
        <w:rPr>
          <w:rFonts w:cs="Times New Roman"/>
          <w:szCs w:val="28"/>
          <w:lang w:val="vi-VN"/>
        </w:rPr>
        <w:t xml:space="preserve">Trường THPT Tân Thông Hội </w:t>
      </w:r>
      <w:r w:rsidRPr="0074396A">
        <w:rPr>
          <w:rFonts w:cs="Times New Roman"/>
          <w:szCs w:val="28"/>
          <w:lang w:val="vi-VN"/>
        </w:rPr>
        <w:t xml:space="preserve">xây dựng kế hoạch bồi dưỡng cán bộ quản lý, giáo viên, nhân </w:t>
      </w:r>
      <w:r w:rsidR="007641D2" w:rsidRPr="0074396A">
        <w:rPr>
          <w:rFonts w:cs="Times New Roman"/>
          <w:szCs w:val="28"/>
          <w:lang w:val="vi-VN"/>
        </w:rPr>
        <w:t xml:space="preserve">viên </w:t>
      </w:r>
      <w:r w:rsidRPr="0074396A">
        <w:rPr>
          <w:rFonts w:cs="Times New Roman"/>
          <w:szCs w:val="28"/>
          <w:lang w:val="vi-VN"/>
        </w:rPr>
        <w:t xml:space="preserve">hè năm 2023 như sau: </w:t>
      </w:r>
    </w:p>
    <w:p w:rsidR="00CE73F0" w:rsidRPr="0074396A" w:rsidRDefault="00077DF6" w:rsidP="00077DF6">
      <w:pPr>
        <w:spacing w:before="120" w:after="120" w:line="240" w:lineRule="auto"/>
        <w:ind w:firstLine="720"/>
        <w:jc w:val="both"/>
        <w:rPr>
          <w:rFonts w:cs="Times New Roman"/>
          <w:b/>
          <w:bCs/>
          <w:szCs w:val="28"/>
          <w:lang w:val="vi-VN"/>
        </w:rPr>
      </w:pPr>
      <w:r w:rsidRPr="0074396A">
        <w:rPr>
          <w:rFonts w:cs="Times New Roman"/>
          <w:b/>
          <w:bCs/>
          <w:szCs w:val="28"/>
          <w:lang w:val="vi-VN"/>
        </w:rPr>
        <w:t xml:space="preserve"> I. MỤC TIÊU, YÊU CẦU BỒI DƯỠNG</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Trang bị cho đội ngũ cán bộ quản lý (CBQL), giáo viên (GV) và nhân viên (NV) những kiến thức về tư tưởng, đạo đức Hồ Chí Minh, về chủ trương, đường</w:t>
      </w:r>
      <w:r w:rsidR="00A750CA" w:rsidRPr="0074396A">
        <w:rPr>
          <w:rFonts w:cs="Times New Roman"/>
          <w:szCs w:val="28"/>
          <w:lang w:val="vi-VN"/>
        </w:rPr>
        <w:t xml:space="preserve"> </w:t>
      </w:r>
      <w:r w:rsidRPr="0074396A">
        <w:rPr>
          <w:rFonts w:cs="Times New Roman"/>
          <w:szCs w:val="28"/>
          <w:lang w:val="vi-VN"/>
        </w:rPr>
        <w:t>lối quan điểm của Đảng, chính sách, pháp luật của Nhà nước, chủ trương của ngành; nâng</w:t>
      </w:r>
      <w:r w:rsidR="00A750CA" w:rsidRPr="0074396A">
        <w:rPr>
          <w:rFonts w:cs="Times New Roman"/>
          <w:szCs w:val="28"/>
          <w:lang w:val="vi-VN"/>
        </w:rPr>
        <w:t xml:space="preserve"> </w:t>
      </w:r>
      <w:r w:rsidRPr="0074396A">
        <w:rPr>
          <w:rFonts w:cs="Times New Roman"/>
          <w:szCs w:val="28"/>
          <w:lang w:val="vi-VN"/>
        </w:rPr>
        <w:t>cao phẩm chất chính trị, đạo đức, lối sống để nâng cao tinh thần trách nhiệm và lương tâm</w:t>
      </w:r>
      <w:r w:rsidR="00A750CA" w:rsidRPr="0074396A">
        <w:rPr>
          <w:rFonts w:cs="Times New Roman"/>
          <w:szCs w:val="28"/>
          <w:lang w:val="vi-VN"/>
        </w:rPr>
        <w:t xml:space="preserve"> </w:t>
      </w:r>
      <w:r w:rsidRPr="0074396A">
        <w:rPr>
          <w:rFonts w:cs="Times New Roman"/>
          <w:szCs w:val="28"/>
          <w:lang w:val="vi-VN"/>
        </w:rPr>
        <w:t xml:space="preserve">nghề nghiệp; </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Trang bị những kiến thức về chuyên môn, nghiệp vụ để nâng cao chất lượng dạy và</w:t>
      </w:r>
      <w:r w:rsidR="00A750CA" w:rsidRPr="0074396A">
        <w:rPr>
          <w:rFonts w:cs="Times New Roman"/>
          <w:szCs w:val="28"/>
          <w:lang w:val="vi-VN"/>
        </w:rPr>
        <w:t xml:space="preserve"> </w:t>
      </w:r>
      <w:r w:rsidRPr="0074396A">
        <w:rPr>
          <w:rFonts w:cs="Times New Roman"/>
          <w:szCs w:val="28"/>
          <w:lang w:val="vi-VN"/>
        </w:rPr>
        <w:t>học, thực hiện phương pháp giảng dạy hiện đại, tiên tiến đáp ứng yêu cầu phát triển giáo</w:t>
      </w:r>
      <w:r w:rsidR="00A750CA" w:rsidRPr="0074396A">
        <w:rPr>
          <w:rFonts w:cs="Times New Roman"/>
          <w:szCs w:val="28"/>
          <w:lang w:val="vi-VN"/>
        </w:rPr>
        <w:t xml:space="preserve"> </w:t>
      </w:r>
      <w:r w:rsidRPr="0074396A">
        <w:rPr>
          <w:rFonts w:cs="Times New Roman"/>
          <w:szCs w:val="28"/>
          <w:lang w:val="vi-VN"/>
        </w:rPr>
        <w:t>dục và đào tạo trong tình hình mới, chú trọng việc dạy học cá thể, tổ chức các hoạt động</w:t>
      </w:r>
      <w:r w:rsidR="00A750CA" w:rsidRPr="0074396A">
        <w:rPr>
          <w:rFonts w:cs="Times New Roman"/>
          <w:szCs w:val="28"/>
          <w:lang w:val="vi-VN"/>
        </w:rPr>
        <w:t xml:space="preserve"> </w:t>
      </w:r>
      <w:r w:rsidRPr="0074396A">
        <w:rPr>
          <w:rFonts w:cs="Times New Roman"/>
          <w:szCs w:val="28"/>
          <w:lang w:val="vi-VN"/>
        </w:rPr>
        <w:t>thực hành, rèn luyện kỹ năng, phát triển năng khiếu của học sinh, thực hiện đổi mới quản</w:t>
      </w:r>
      <w:r w:rsidR="00A750CA" w:rsidRPr="0074396A">
        <w:rPr>
          <w:rFonts w:cs="Times New Roman"/>
          <w:szCs w:val="28"/>
          <w:lang w:val="vi-VN"/>
        </w:rPr>
        <w:t xml:space="preserve"> </w:t>
      </w:r>
      <w:r w:rsidRPr="0074396A">
        <w:rPr>
          <w:rFonts w:cs="Times New Roman"/>
          <w:szCs w:val="28"/>
          <w:lang w:val="vi-VN"/>
        </w:rPr>
        <w:t>lý, đổi mới toàn diện nhà trường, tạo cơ hội cho giáo viên được giao lưu trao đổi về chuyên</w:t>
      </w:r>
      <w:r w:rsidR="00A750CA" w:rsidRPr="0074396A">
        <w:rPr>
          <w:rFonts w:cs="Times New Roman"/>
          <w:szCs w:val="28"/>
          <w:lang w:val="vi-VN"/>
        </w:rPr>
        <w:t xml:space="preserve"> </w:t>
      </w:r>
      <w:r w:rsidRPr="0074396A">
        <w:rPr>
          <w:rFonts w:cs="Times New Roman"/>
          <w:szCs w:val="28"/>
          <w:lang w:val="vi-VN"/>
        </w:rPr>
        <w:t>môn nghiệp vụ và kinh nghiệm dạy học;</w:t>
      </w:r>
      <w:r w:rsidR="00A750CA" w:rsidRPr="0074396A">
        <w:rPr>
          <w:rFonts w:cs="Times New Roman"/>
          <w:szCs w:val="28"/>
          <w:lang w:val="vi-VN"/>
        </w:rPr>
        <w:t xml:space="preserve"> </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Duy trì và tiếp tục phát triển kết quả của các lớp tập huấn có nội dung bồi dưỡng nâng</w:t>
      </w:r>
      <w:r w:rsidR="00A750CA" w:rsidRPr="0074396A">
        <w:rPr>
          <w:rFonts w:cs="Times New Roman"/>
          <w:szCs w:val="28"/>
          <w:lang w:val="vi-VN"/>
        </w:rPr>
        <w:t xml:space="preserve"> </w:t>
      </w:r>
      <w:r w:rsidRPr="0074396A">
        <w:rPr>
          <w:rFonts w:cs="Times New Roman"/>
          <w:szCs w:val="28"/>
          <w:lang w:val="vi-VN"/>
        </w:rPr>
        <w:t>cao trình độ chuyên môn, nghiệp vụ, tư tưởng chính trị cho đội ngũ cán bộ quản lý, giáo</w:t>
      </w:r>
      <w:r w:rsidR="00A750CA" w:rsidRPr="0074396A">
        <w:rPr>
          <w:rFonts w:cs="Times New Roman"/>
          <w:szCs w:val="28"/>
          <w:lang w:val="vi-VN"/>
        </w:rPr>
        <w:t xml:space="preserve"> </w:t>
      </w:r>
      <w:r w:rsidRPr="0074396A">
        <w:rPr>
          <w:rFonts w:cs="Times New Roman"/>
          <w:szCs w:val="28"/>
          <w:lang w:val="vi-VN"/>
        </w:rPr>
        <w:t xml:space="preserve">viên và nhân viên trong năm học; </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Nâng cao nhận thức, kỹ năng triển khai thực hiện các nội dung của chủ đề và nhiệm vụ</w:t>
      </w:r>
      <w:r w:rsidR="00A750CA" w:rsidRPr="0074396A">
        <w:rPr>
          <w:rFonts w:cs="Times New Roman"/>
          <w:szCs w:val="28"/>
          <w:lang w:val="vi-VN"/>
        </w:rPr>
        <w:t xml:space="preserve"> </w:t>
      </w:r>
      <w:r w:rsidRPr="0074396A">
        <w:rPr>
          <w:rFonts w:cs="Times New Roman"/>
          <w:szCs w:val="28"/>
          <w:lang w:val="vi-VN"/>
        </w:rPr>
        <w:t>năm học 2023-2024 cho cán bộ quản lý, giáo viên</w:t>
      </w:r>
      <w:r w:rsidR="00653BCB" w:rsidRPr="0074396A">
        <w:rPr>
          <w:rFonts w:cs="Times New Roman"/>
          <w:szCs w:val="28"/>
          <w:lang w:val="vi-VN"/>
        </w:rPr>
        <w:t>.</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Đảm bảo tất cả cán bộ quản lý, giáo viên và nhân viên tham</w:t>
      </w:r>
      <w:r w:rsidR="00A750CA" w:rsidRPr="0074396A">
        <w:rPr>
          <w:rFonts w:cs="Times New Roman"/>
          <w:szCs w:val="28"/>
          <w:lang w:val="vi-VN"/>
        </w:rPr>
        <w:t xml:space="preserve"> </w:t>
      </w:r>
      <w:r w:rsidRPr="0074396A">
        <w:rPr>
          <w:rFonts w:cs="Times New Roman"/>
          <w:szCs w:val="28"/>
          <w:lang w:val="vi-VN"/>
        </w:rPr>
        <w:t xml:space="preserve">gia đầy đủ các lớp bồi dưỡng trong hè theo kế hoạch bồi dưỡng của Sở Giáo dục và Đào tạo. </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Bồi dưỡng thường xuyên Chương trình Giáo dục phổ</w:t>
      </w:r>
      <w:r w:rsidR="00A750CA" w:rsidRPr="0074396A">
        <w:rPr>
          <w:rFonts w:cs="Times New Roman"/>
          <w:szCs w:val="28"/>
          <w:lang w:val="vi-VN"/>
        </w:rPr>
        <w:t xml:space="preserve"> </w:t>
      </w:r>
      <w:r w:rsidRPr="0074396A">
        <w:rPr>
          <w:rFonts w:cs="Times New Roman"/>
          <w:szCs w:val="28"/>
          <w:lang w:val="vi-VN"/>
        </w:rPr>
        <w:t>thông 2018 cho cán bộ quản lý và giáo viên phổ thông</w:t>
      </w:r>
      <w:r w:rsidR="005E1C88" w:rsidRPr="0074396A">
        <w:rPr>
          <w:rFonts w:cs="Times New Roman"/>
          <w:szCs w:val="28"/>
          <w:lang w:val="vi-VN"/>
        </w:rPr>
        <w:t>.</w:t>
      </w:r>
    </w:p>
    <w:p w:rsidR="00CE73F0" w:rsidRPr="0074396A" w:rsidRDefault="003307A0" w:rsidP="00CE73F0">
      <w:pPr>
        <w:spacing w:before="120" w:after="120" w:line="240" w:lineRule="auto"/>
        <w:ind w:firstLine="720"/>
        <w:jc w:val="both"/>
        <w:rPr>
          <w:rFonts w:cs="Times New Roman"/>
          <w:b/>
          <w:bCs/>
          <w:szCs w:val="28"/>
          <w:lang w:val="vi-VN"/>
        </w:rPr>
      </w:pPr>
      <w:r w:rsidRPr="0074396A">
        <w:rPr>
          <w:rFonts w:cs="Times New Roman"/>
          <w:b/>
          <w:bCs/>
          <w:szCs w:val="28"/>
          <w:lang w:val="vi-VN"/>
        </w:rPr>
        <w:t>II. NỘI DUNG BỒI DƯỠNG</w:t>
      </w:r>
    </w:p>
    <w:p w:rsidR="00CE73F0" w:rsidRPr="0074396A" w:rsidRDefault="00895007" w:rsidP="00CE73F0">
      <w:pPr>
        <w:spacing w:before="120" w:after="120" w:line="240" w:lineRule="auto"/>
        <w:ind w:firstLine="720"/>
        <w:jc w:val="both"/>
        <w:rPr>
          <w:rFonts w:cs="Times New Roman"/>
          <w:szCs w:val="28"/>
          <w:lang w:val="vi-VN"/>
        </w:rPr>
      </w:pPr>
      <w:r w:rsidRPr="0074396A">
        <w:rPr>
          <w:rFonts w:cs="Times New Roman"/>
          <w:szCs w:val="28"/>
          <w:lang w:val="vi-VN"/>
        </w:rPr>
        <w:lastRenderedPageBreak/>
        <w:t>- T</w:t>
      </w:r>
      <w:r w:rsidR="00CE73F0" w:rsidRPr="0074396A">
        <w:rPr>
          <w:rFonts w:cs="Times New Roman"/>
          <w:szCs w:val="28"/>
          <w:lang w:val="vi-VN"/>
        </w:rPr>
        <w:t>heo Lịch dự kiến các chuyên đề bồi</w:t>
      </w:r>
      <w:r w:rsidR="00A750CA" w:rsidRPr="0074396A">
        <w:rPr>
          <w:rFonts w:cs="Times New Roman"/>
          <w:szCs w:val="28"/>
          <w:lang w:val="vi-VN"/>
        </w:rPr>
        <w:t xml:space="preserve"> </w:t>
      </w:r>
      <w:r w:rsidR="00CE73F0" w:rsidRPr="0074396A">
        <w:rPr>
          <w:rFonts w:cs="Times New Roman"/>
          <w:szCs w:val="28"/>
          <w:lang w:val="vi-VN"/>
        </w:rPr>
        <w:t>dưỡng chuyên môn nghiệp vụ hè năm 2023</w:t>
      </w:r>
      <w:r w:rsidRPr="0074396A">
        <w:rPr>
          <w:rFonts w:cs="Times New Roman"/>
          <w:szCs w:val="28"/>
          <w:lang w:val="vi-VN"/>
        </w:rPr>
        <w:t xml:space="preserve"> của Sở Giáo dục và Đào tạo.</w:t>
      </w:r>
    </w:p>
    <w:p w:rsidR="00CE73F0" w:rsidRPr="0074396A" w:rsidRDefault="003D054D" w:rsidP="00CE73F0">
      <w:pPr>
        <w:spacing w:before="120" w:after="120" w:line="240" w:lineRule="auto"/>
        <w:ind w:firstLine="720"/>
        <w:jc w:val="both"/>
        <w:rPr>
          <w:rFonts w:cs="Times New Roman"/>
          <w:b/>
          <w:bCs/>
          <w:szCs w:val="28"/>
          <w:lang w:val="vi-VN"/>
        </w:rPr>
      </w:pPr>
      <w:r w:rsidRPr="0074396A">
        <w:rPr>
          <w:rFonts w:cs="Times New Roman"/>
          <w:b/>
          <w:bCs/>
          <w:szCs w:val="28"/>
          <w:lang w:val="vi-VN"/>
        </w:rPr>
        <w:t>III. HÌNH THỨC BỒI DƯỠNG</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xml:space="preserve">- Bồi dưỡng theo hình thức kết hợp trực tiếp và trực tuyến. </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Đa dạng hoá hình thức bồi dưỡng, thông qua các lớp bồi dưỡng tập trung kết hợp với</w:t>
      </w:r>
      <w:r w:rsidR="00A750CA" w:rsidRPr="0074396A">
        <w:rPr>
          <w:rFonts w:cs="Times New Roman"/>
          <w:szCs w:val="28"/>
          <w:lang w:val="vi-VN"/>
        </w:rPr>
        <w:t xml:space="preserve"> </w:t>
      </w:r>
      <w:r w:rsidRPr="0074396A">
        <w:rPr>
          <w:rFonts w:cs="Times New Roman"/>
          <w:szCs w:val="28"/>
          <w:lang w:val="vi-VN"/>
        </w:rPr>
        <w:t>các sinh hoạt nhóm, tổ chuyên môn và tự bồi dưỡng của cán bộ quản lý, giáo viên và nhân</w:t>
      </w:r>
      <w:r w:rsidR="00A750CA" w:rsidRPr="0074396A">
        <w:rPr>
          <w:rFonts w:cs="Times New Roman"/>
          <w:szCs w:val="28"/>
          <w:lang w:val="vi-VN"/>
        </w:rPr>
        <w:t xml:space="preserve"> </w:t>
      </w:r>
      <w:r w:rsidRPr="0074396A">
        <w:rPr>
          <w:rFonts w:cs="Times New Roman"/>
          <w:szCs w:val="28"/>
          <w:lang w:val="vi-VN"/>
        </w:rPr>
        <w:t>viên; tổ chức hội thảo đơn vị trường, cụm trường; tổ chức tham quan học tập trao đổi kinh</w:t>
      </w:r>
      <w:r w:rsidR="00A750CA" w:rsidRPr="0074396A">
        <w:rPr>
          <w:rFonts w:cs="Times New Roman"/>
          <w:szCs w:val="28"/>
          <w:lang w:val="vi-VN"/>
        </w:rPr>
        <w:t xml:space="preserve"> </w:t>
      </w:r>
      <w:r w:rsidRPr="0074396A">
        <w:rPr>
          <w:rFonts w:cs="Times New Roman"/>
          <w:szCs w:val="28"/>
          <w:lang w:val="vi-VN"/>
        </w:rPr>
        <w:t xml:space="preserve">nghiệm quản lý, giảng dạy… </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Kết hợp bồi dưỡng trong hè và tự bồi dưỡng trong năm học theo nhu cầu của giáo</w:t>
      </w:r>
      <w:r w:rsidR="00A750CA" w:rsidRPr="0074396A">
        <w:rPr>
          <w:rFonts w:cs="Times New Roman"/>
          <w:szCs w:val="28"/>
          <w:lang w:val="vi-VN"/>
        </w:rPr>
        <w:t xml:space="preserve"> </w:t>
      </w:r>
      <w:r w:rsidRPr="0074396A">
        <w:rPr>
          <w:rFonts w:cs="Times New Roman"/>
          <w:szCs w:val="28"/>
          <w:lang w:val="vi-VN"/>
        </w:rPr>
        <w:t xml:space="preserve">viên, của cơ sở giáo dục. </w:t>
      </w:r>
    </w:p>
    <w:p w:rsidR="00CE73F0" w:rsidRPr="0074396A" w:rsidRDefault="003E15AF" w:rsidP="00CE73F0">
      <w:pPr>
        <w:spacing w:before="120" w:after="120" w:line="240" w:lineRule="auto"/>
        <w:ind w:firstLine="720"/>
        <w:jc w:val="both"/>
        <w:rPr>
          <w:rFonts w:cs="Times New Roman"/>
          <w:b/>
          <w:bCs/>
          <w:szCs w:val="28"/>
          <w:lang w:val="vi-VN"/>
        </w:rPr>
      </w:pPr>
      <w:r w:rsidRPr="0074396A">
        <w:rPr>
          <w:rFonts w:cs="Times New Roman"/>
          <w:b/>
          <w:bCs/>
          <w:szCs w:val="28"/>
          <w:lang w:val="vi-VN"/>
        </w:rPr>
        <w:t>IV. ĐỐI TƯỢNG VÀ THỜI GIAN BỒI DƯỠNG</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Đối tượng bồi dưỡng là cán bộ quản lý, giáo viên và nhân viên</w:t>
      </w:r>
      <w:r w:rsidR="00653BCB" w:rsidRPr="0074396A">
        <w:rPr>
          <w:rFonts w:cs="Times New Roman"/>
          <w:szCs w:val="28"/>
          <w:lang w:val="vi-VN"/>
        </w:rPr>
        <w:t xml:space="preserve"> </w:t>
      </w:r>
      <w:r w:rsidR="003D054D" w:rsidRPr="0074396A">
        <w:rPr>
          <w:rFonts w:cs="Times New Roman"/>
          <w:szCs w:val="28"/>
          <w:lang w:val="vi-VN"/>
        </w:rPr>
        <w:t>nhà trường</w:t>
      </w:r>
      <w:r w:rsidR="003E15AF" w:rsidRPr="0074396A">
        <w:rPr>
          <w:rFonts w:cs="Times New Roman"/>
          <w:szCs w:val="28"/>
          <w:lang w:val="vi-VN"/>
        </w:rPr>
        <w:t xml:space="preserve"> theo phân công (đính kèm)</w:t>
      </w:r>
    </w:p>
    <w:p w:rsidR="00CE73F0" w:rsidRPr="0074396A" w:rsidRDefault="00CE73F0" w:rsidP="003E15AF">
      <w:pPr>
        <w:spacing w:before="120" w:after="120" w:line="240" w:lineRule="auto"/>
        <w:ind w:firstLine="720"/>
        <w:jc w:val="both"/>
        <w:rPr>
          <w:rFonts w:cs="Times New Roman"/>
          <w:szCs w:val="28"/>
          <w:lang w:val="vi-VN"/>
        </w:rPr>
      </w:pPr>
      <w:r w:rsidRPr="0074396A">
        <w:rPr>
          <w:rFonts w:cs="Times New Roman"/>
          <w:szCs w:val="28"/>
          <w:lang w:val="vi-VN"/>
        </w:rPr>
        <w:t>- Thời gian trọng tâm bồi dưỡng từ tháng 6 đến tháng 8 năm 2023, kết hợp với bồi</w:t>
      </w:r>
      <w:r w:rsidR="00A750CA" w:rsidRPr="0074396A">
        <w:rPr>
          <w:rFonts w:cs="Times New Roman"/>
          <w:szCs w:val="28"/>
          <w:lang w:val="vi-VN"/>
        </w:rPr>
        <w:t xml:space="preserve"> </w:t>
      </w:r>
      <w:r w:rsidRPr="0074396A">
        <w:rPr>
          <w:rFonts w:cs="Times New Roman"/>
          <w:szCs w:val="28"/>
          <w:lang w:val="vi-VN"/>
        </w:rPr>
        <w:t xml:space="preserve">dưỡng trong năm học. </w:t>
      </w:r>
    </w:p>
    <w:p w:rsidR="00CE73F0" w:rsidRPr="0074396A" w:rsidRDefault="00CE73F0" w:rsidP="00CE73F0">
      <w:pPr>
        <w:spacing w:before="120" w:after="120" w:line="240" w:lineRule="auto"/>
        <w:ind w:firstLine="720"/>
        <w:jc w:val="both"/>
        <w:rPr>
          <w:rFonts w:cs="Times New Roman"/>
          <w:b/>
          <w:bCs/>
          <w:szCs w:val="28"/>
          <w:lang w:val="vi-VN"/>
        </w:rPr>
      </w:pPr>
      <w:r w:rsidRPr="0074396A">
        <w:rPr>
          <w:rFonts w:cs="Times New Roman"/>
          <w:b/>
          <w:bCs/>
          <w:szCs w:val="28"/>
          <w:lang w:val="vi-VN"/>
        </w:rPr>
        <w:t xml:space="preserve"> </w:t>
      </w:r>
      <w:r w:rsidR="003E15AF" w:rsidRPr="0074396A">
        <w:rPr>
          <w:rFonts w:cs="Times New Roman"/>
          <w:b/>
          <w:bCs/>
          <w:szCs w:val="28"/>
          <w:lang w:val="vi-VN"/>
        </w:rPr>
        <w:t>V</w:t>
      </w:r>
      <w:r w:rsidRPr="0074396A">
        <w:rPr>
          <w:rFonts w:cs="Times New Roman"/>
          <w:b/>
          <w:bCs/>
          <w:szCs w:val="28"/>
          <w:lang w:val="vi-VN"/>
        </w:rPr>
        <w:t xml:space="preserve">. TỔ CHỨC THỰC HIỆN </w:t>
      </w:r>
    </w:p>
    <w:p w:rsidR="003C78BE" w:rsidRPr="0074396A" w:rsidRDefault="003C78BE" w:rsidP="00526DBB">
      <w:pPr>
        <w:spacing w:before="120" w:after="120" w:line="240" w:lineRule="auto"/>
        <w:ind w:left="720"/>
        <w:jc w:val="both"/>
        <w:rPr>
          <w:rFonts w:cs="Times New Roman"/>
          <w:szCs w:val="28"/>
          <w:lang w:val="vi-VN"/>
        </w:rPr>
      </w:pPr>
      <w:r w:rsidRPr="0074396A">
        <w:rPr>
          <w:rFonts w:cs="Times New Roman"/>
          <w:szCs w:val="28"/>
          <w:lang w:val="vi-VN"/>
        </w:rPr>
        <w:t xml:space="preserve">1. Triển khai huy động </w:t>
      </w:r>
      <w:r w:rsidR="00F4483C" w:rsidRPr="0074396A">
        <w:rPr>
          <w:rFonts w:cs="Times New Roman"/>
          <w:szCs w:val="28"/>
          <w:lang w:val="vi-VN"/>
        </w:rPr>
        <w:t>đội ngũ cán bộ, giáo viên, nhân viên tham gia</w:t>
      </w:r>
    </w:p>
    <w:p w:rsidR="00F4483C" w:rsidRPr="0074396A" w:rsidRDefault="00F4483C" w:rsidP="00AA5946">
      <w:pPr>
        <w:spacing w:before="120" w:after="120" w:line="240" w:lineRule="auto"/>
        <w:ind w:firstLine="720"/>
        <w:jc w:val="both"/>
        <w:rPr>
          <w:rFonts w:cs="Times New Roman"/>
          <w:szCs w:val="28"/>
          <w:lang w:val="vi-VN"/>
        </w:rPr>
      </w:pPr>
      <w:r w:rsidRPr="0074396A">
        <w:rPr>
          <w:rFonts w:cs="Times New Roman"/>
          <w:szCs w:val="28"/>
          <w:lang w:val="vi-VN"/>
        </w:rPr>
        <w:t>Hiệu trưởng xây dựng và triển khai kế hoạch bồi dưỡng chuyên môn, nghiệp vụ hè năm 2023 đến toàn thể cán bộ, giáo viên, nhân viên.</w:t>
      </w:r>
    </w:p>
    <w:p w:rsidR="00063EB7" w:rsidRPr="0074396A" w:rsidRDefault="00611389" w:rsidP="00AA5946">
      <w:pPr>
        <w:spacing w:before="120" w:after="120" w:line="240" w:lineRule="auto"/>
        <w:ind w:firstLine="720"/>
        <w:jc w:val="both"/>
        <w:rPr>
          <w:rFonts w:cs="Times New Roman"/>
          <w:szCs w:val="28"/>
          <w:lang w:val="vi-VN"/>
        </w:rPr>
      </w:pPr>
      <w:r w:rsidRPr="0074396A">
        <w:rPr>
          <w:rFonts w:cs="Times New Roman"/>
          <w:szCs w:val="28"/>
          <w:lang w:val="vi-VN"/>
        </w:rPr>
        <w:t>Thầy Bùi Xuân Hải tham mưu danh sách phân công cán bộ, giáo viên, nhân viên tham gia theo lịch bồi dưỡng của Sở Giáo dục và Đào tạo</w:t>
      </w:r>
      <w:r w:rsidR="00AB2607" w:rsidRPr="0074396A">
        <w:rPr>
          <w:rFonts w:cs="Times New Roman"/>
          <w:szCs w:val="28"/>
          <w:lang w:val="vi-VN"/>
        </w:rPr>
        <w:t>,</w:t>
      </w:r>
      <w:r w:rsidRPr="0074396A">
        <w:rPr>
          <w:rFonts w:cs="Times New Roman"/>
          <w:szCs w:val="28"/>
          <w:lang w:val="vi-VN"/>
        </w:rPr>
        <w:t xml:space="preserve"> </w:t>
      </w:r>
      <w:r w:rsidR="00063EB7" w:rsidRPr="0074396A">
        <w:rPr>
          <w:rFonts w:cs="Times New Roman"/>
          <w:szCs w:val="28"/>
          <w:lang w:val="vi-VN"/>
        </w:rPr>
        <w:t>công bố danh sách phân công</w:t>
      </w:r>
      <w:r w:rsidR="00B86C33" w:rsidRPr="0074396A">
        <w:rPr>
          <w:rFonts w:cs="Times New Roman"/>
          <w:szCs w:val="28"/>
          <w:lang w:val="vi-VN"/>
        </w:rPr>
        <w:t xml:space="preserve"> </w:t>
      </w:r>
      <w:r w:rsidR="00063EB7" w:rsidRPr="0074396A">
        <w:rPr>
          <w:rFonts w:cs="Times New Roman"/>
          <w:szCs w:val="28"/>
          <w:lang w:val="vi-VN"/>
        </w:rPr>
        <w:t>trên cổng thông tin điện tử</w:t>
      </w:r>
      <w:r w:rsidR="00AB2607" w:rsidRPr="0074396A">
        <w:rPr>
          <w:rFonts w:cs="Times New Roman"/>
          <w:szCs w:val="28"/>
          <w:lang w:val="vi-VN"/>
        </w:rPr>
        <w:t>, theo dõi tình hình cán bộ, giáo viên, nhân viên tham gia.</w:t>
      </w:r>
    </w:p>
    <w:p w:rsidR="00CE73F0" w:rsidRPr="0074396A" w:rsidRDefault="00526DBB" w:rsidP="00526DBB">
      <w:pPr>
        <w:spacing w:before="120" w:after="120" w:line="240" w:lineRule="auto"/>
        <w:ind w:left="720"/>
        <w:jc w:val="both"/>
        <w:rPr>
          <w:rFonts w:cs="Times New Roman"/>
          <w:szCs w:val="28"/>
          <w:lang w:val="vi-VN"/>
        </w:rPr>
      </w:pPr>
      <w:r w:rsidRPr="0074396A">
        <w:rPr>
          <w:rFonts w:cs="Times New Roman"/>
          <w:szCs w:val="28"/>
          <w:lang w:val="vi-VN"/>
        </w:rPr>
        <w:t>2</w:t>
      </w:r>
      <w:r w:rsidR="00CE73F0" w:rsidRPr="0074396A">
        <w:rPr>
          <w:rFonts w:cs="Times New Roman"/>
          <w:szCs w:val="28"/>
          <w:lang w:val="vi-VN"/>
        </w:rPr>
        <w:t>. Kinh phí thực hiện</w:t>
      </w:r>
    </w:p>
    <w:p w:rsidR="00CE73F0" w:rsidRPr="0074396A" w:rsidRDefault="00445B3F" w:rsidP="00CE73F0">
      <w:pPr>
        <w:spacing w:before="120" w:after="120" w:line="240" w:lineRule="auto"/>
        <w:ind w:firstLine="720"/>
        <w:jc w:val="both"/>
        <w:rPr>
          <w:rFonts w:cs="Times New Roman"/>
          <w:szCs w:val="28"/>
          <w:lang w:val="vi-VN"/>
        </w:rPr>
      </w:pPr>
      <w:r w:rsidRPr="0074396A">
        <w:rPr>
          <w:rFonts w:cs="Times New Roman"/>
          <w:szCs w:val="28"/>
          <w:lang w:val="vi-VN"/>
        </w:rPr>
        <w:t>C</w:t>
      </w:r>
      <w:r w:rsidR="00CE73F0" w:rsidRPr="0074396A">
        <w:rPr>
          <w:rFonts w:cs="Times New Roman"/>
          <w:szCs w:val="28"/>
          <w:lang w:val="vi-VN"/>
        </w:rPr>
        <w:t>ăn cứ nguồn kinh phí đào tạo bồi dưỡng hàng</w:t>
      </w:r>
      <w:r w:rsidR="00A750CA" w:rsidRPr="0074396A">
        <w:rPr>
          <w:rFonts w:cs="Times New Roman"/>
          <w:szCs w:val="28"/>
          <w:lang w:val="vi-VN"/>
        </w:rPr>
        <w:t xml:space="preserve"> </w:t>
      </w:r>
      <w:r w:rsidR="00CE73F0" w:rsidRPr="0074396A">
        <w:rPr>
          <w:rFonts w:cs="Times New Roman"/>
          <w:szCs w:val="28"/>
          <w:lang w:val="vi-VN"/>
        </w:rPr>
        <w:t xml:space="preserve">năm của đơn vị. </w:t>
      </w:r>
    </w:p>
    <w:p w:rsidR="00CE73F0" w:rsidRPr="0074396A" w:rsidRDefault="00526DBB" w:rsidP="00CE73F0">
      <w:pPr>
        <w:spacing w:before="120" w:after="120" w:line="240" w:lineRule="auto"/>
        <w:ind w:firstLine="720"/>
        <w:jc w:val="both"/>
        <w:rPr>
          <w:rFonts w:cs="Times New Roman"/>
          <w:szCs w:val="28"/>
          <w:lang w:val="vi-VN"/>
        </w:rPr>
      </w:pPr>
      <w:r w:rsidRPr="0074396A">
        <w:rPr>
          <w:rFonts w:cs="Times New Roman"/>
          <w:szCs w:val="28"/>
          <w:lang w:val="vi-VN"/>
        </w:rPr>
        <w:t xml:space="preserve">3. </w:t>
      </w:r>
      <w:r w:rsidR="00CE73F0" w:rsidRPr="0074396A">
        <w:rPr>
          <w:rFonts w:cs="Times New Roman"/>
          <w:szCs w:val="28"/>
          <w:lang w:val="vi-VN"/>
        </w:rPr>
        <w:t>Thực hiện chế độ báo cáo</w:t>
      </w:r>
    </w:p>
    <w:p w:rsidR="00CE73F0" w:rsidRPr="0074396A" w:rsidRDefault="00CE73F0" w:rsidP="00CE73F0">
      <w:pPr>
        <w:spacing w:before="120" w:after="120" w:line="240" w:lineRule="auto"/>
        <w:ind w:firstLine="720"/>
        <w:jc w:val="both"/>
        <w:rPr>
          <w:rFonts w:cs="Times New Roman"/>
          <w:szCs w:val="28"/>
          <w:lang w:val="vi-VN"/>
        </w:rPr>
      </w:pPr>
      <w:r w:rsidRPr="0074396A">
        <w:rPr>
          <w:rFonts w:cs="Times New Roman"/>
          <w:szCs w:val="28"/>
          <w:lang w:val="vi-VN"/>
        </w:rPr>
        <w:t xml:space="preserve"> </w:t>
      </w:r>
      <w:r w:rsidR="00445B3F" w:rsidRPr="0074396A">
        <w:rPr>
          <w:rFonts w:cs="Times New Roman"/>
          <w:szCs w:val="28"/>
          <w:lang w:val="vi-VN"/>
        </w:rPr>
        <w:t>Hiệu trưởng</w:t>
      </w:r>
      <w:r w:rsidRPr="0074396A">
        <w:rPr>
          <w:rFonts w:cs="Times New Roman"/>
          <w:szCs w:val="28"/>
          <w:lang w:val="vi-VN"/>
        </w:rPr>
        <w:t xml:space="preserve"> tổ chức bồi dưỡng thực hiện sơ kết, tổng kết và gửi báo cáo</w:t>
      </w:r>
      <w:r w:rsidR="00A750CA" w:rsidRPr="0074396A">
        <w:rPr>
          <w:rFonts w:cs="Times New Roman"/>
          <w:szCs w:val="28"/>
          <w:lang w:val="vi-VN"/>
        </w:rPr>
        <w:t xml:space="preserve"> </w:t>
      </w:r>
      <w:r w:rsidRPr="0074396A">
        <w:rPr>
          <w:rFonts w:cs="Times New Roman"/>
          <w:szCs w:val="28"/>
          <w:lang w:val="vi-VN"/>
        </w:rPr>
        <w:t>công tác bồi dưỡng chuyên môn, nghiệp vụ hè năm 2023 về Sở Giáo dục và Đào tạo trước</w:t>
      </w:r>
      <w:r w:rsidR="00A750CA" w:rsidRPr="0074396A">
        <w:rPr>
          <w:rFonts w:cs="Times New Roman"/>
          <w:szCs w:val="28"/>
          <w:lang w:val="vi-VN"/>
        </w:rPr>
        <w:t xml:space="preserve"> </w:t>
      </w:r>
      <w:r w:rsidRPr="0074396A">
        <w:rPr>
          <w:rFonts w:cs="Times New Roman"/>
          <w:szCs w:val="28"/>
          <w:lang w:val="vi-VN"/>
        </w:rPr>
        <w:t xml:space="preserve">ngày 15/9/2023. </w:t>
      </w:r>
    </w:p>
    <w:p w:rsidR="00CE73F0" w:rsidRPr="0074396A" w:rsidRDefault="00B35536" w:rsidP="00CE73F0">
      <w:pPr>
        <w:spacing w:before="120" w:after="120" w:line="240" w:lineRule="auto"/>
        <w:ind w:firstLine="720"/>
        <w:jc w:val="both"/>
        <w:rPr>
          <w:rFonts w:cs="Times New Roman"/>
          <w:szCs w:val="28"/>
          <w:lang w:val="vi-VN"/>
        </w:rPr>
      </w:pPr>
      <w:r w:rsidRPr="0074396A">
        <w:rPr>
          <w:rFonts w:cs="Times New Roman"/>
          <w:szCs w:val="28"/>
          <w:lang w:val="vi-VN"/>
        </w:rPr>
        <w:t xml:space="preserve">Trên đây là Kế hoạch bồi dưỡng chuyên môn, nghiệp vụ hè năm 2023, đề nghị cán bộ, giáo viên và nhân viên thực hiện nghiêm túc khi phân công, lịch dự kiến có thể thay đổi, </w:t>
      </w:r>
      <w:r w:rsidR="00186C9C" w:rsidRPr="0074396A">
        <w:rPr>
          <w:rFonts w:cs="Times New Roman"/>
          <w:szCs w:val="28"/>
          <w:lang w:val="vi-VN"/>
        </w:rPr>
        <w:t xml:space="preserve">mọi thông tin </w:t>
      </w:r>
      <w:r w:rsidR="00FC648B" w:rsidRPr="0074396A">
        <w:rPr>
          <w:rFonts w:cs="Times New Roman"/>
          <w:szCs w:val="28"/>
          <w:lang w:val="vi-VN"/>
        </w:rPr>
        <w:t>liên quan vấn đề bồi dưỡng hè thầy cô liên hệ thầy Bùi Xuân Hải</w:t>
      </w:r>
      <w:r w:rsidR="0091727D" w:rsidRPr="0074396A">
        <w:rPr>
          <w:rFonts w:cs="Times New Roman"/>
          <w:szCs w:val="28"/>
          <w:lang w:val="vi-VN"/>
        </w:rPr>
        <w:t xml:space="preserve"> để được giải quyết./.</w:t>
      </w:r>
    </w:p>
    <w:tbl>
      <w:tblPr>
        <w:tblW w:w="9232" w:type="dxa"/>
        <w:tblLook w:val="01E0" w:firstRow="1" w:lastRow="1" w:firstColumn="1" w:lastColumn="1" w:noHBand="0" w:noVBand="0"/>
      </w:tblPr>
      <w:tblGrid>
        <w:gridCol w:w="4545"/>
        <w:gridCol w:w="4687"/>
      </w:tblGrid>
      <w:tr w:rsidR="00072CA8" w:rsidRPr="00445503" w:rsidTr="007A2CB9">
        <w:tc>
          <w:tcPr>
            <w:tcW w:w="4545" w:type="dxa"/>
          </w:tcPr>
          <w:p w:rsidR="00072CA8" w:rsidRPr="008711CE" w:rsidRDefault="00072CA8" w:rsidP="007A2CB9">
            <w:pPr>
              <w:spacing w:after="0" w:line="240" w:lineRule="auto"/>
              <w:ind w:right="23"/>
              <w:jc w:val="both"/>
              <w:rPr>
                <w:rFonts w:cs="Times New Roman"/>
                <w:b/>
                <w:bCs/>
                <w:i/>
                <w:iCs/>
                <w:sz w:val="24"/>
                <w:szCs w:val="24"/>
                <w:lang w:val="vi-VN"/>
              </w:rPr>
            </w:pPr>
            <w:r w:rsidRPr="008711CE">
              <w:rPr>
                <w:rFonts w:cs="Times New Roman"/>
                <w:b/>
                <w:bCs/>
                <w:i/>
                <w:iCs/>
                <w:sz w:val="24"/>
                <w:szCs w:val="24"/>
                <w:lang w:val="vi-VN"/>
              </w:rPr>
              <w:t>Nơi nhận</w:t>
            </w:r>
            <w:r w:rsidRPr="008711CE">
              <w:rPr>
                <w:rFonts w:cs="Times New Roman"/>
                <w:bCs/>
                <w:iCs/>
                <w:sz w:val="24"/>
                <w:szCs w:val="24"/>
                <w:lang w:val="vi-VN"/>
              </w:rPr>
              <w:t>:</w:t>
            </w:r>
          </w:p>
          <w:p w:rsidR="00072CA8" w:rsidRPr="00072CA8" w:rsidRDefault="00072CA8" w:rsidP="007A2CB9">
            <w:pPr>
              <w:spacing w:after="0" w:line="240" w:lineRule="auto"/>
              <w:ind w:right="23"/>
              <w:jc w:val="both"/>
              <w:rPr>
                <w:rFonts w:cs="Times New Roman"/>
                <w:bCs/>
                <w:iCs/>
                <w:sz w:val="22"/>
                <w:lang w:val="vi-VN"/>
              </w:rPr>
            </w:pPr>
            <w:r w:rsidRPr="00072CA8">
              <w:rPr>
                <w:rFonts w:cs="Times New Roman"/>
                <w:bCs/>
                <w:iCs/>
                <w:sz w:val="22"/>
                <w:lang w:val="vi-VN"/>
              </w:rPr>
              <w:t>- CB, GV, NV (để thực hiện);</w:t>
            </w:r>
          </w:p>
          <w:p w:rsidR="00072CA8" w:rsidRPr="00072CA8" w:rsidRDefault="00072CA8" w:rsidP="007A2CB9">
            <w:pPr>
              <w:spacing w:after="0" w:line="240" w:lineRule="auto"/>
              <w:ind w:right="23"/>
              <w:jc w:val="both"/>
              <w:rPr>
                <w:rFonts w:cs="Times New Roman"/>
                <w:bCs/>
                <w:iCs/>
                <w:sz w:val="22"/>
              </w:rPr>
            </w:pPr>
            <w:r>
              <w:rPr>
                <w:rFonts w:cs="Times New Roman"/>
                <w:bCs/>
                <w:iCs/>
                <w:sz w:val="22"/>
              </w:rPr>
              <w:t>-</w:t>
            </w:r>
            <w:r w:rsidR="0074396A">
              <w:rPr>
                <w:rFonts w:cs="Times New Roman"/>
                <w:bCs/>
                <w:iCs/>
                <w:sz w:val="22"/>
              </w:rPr>
              <w:t xml:space="preserve"> </w:t>
            </w:r>
            <w:r>
              <w:rPr>
                <w:rFonts w:cs="Times New Roman"/>
                <w:bCs/>
                <w:iCs/>
                <w:sz w:val="22"/>
              </w:rPr>
              <w:t>Website trường;</w:t>
            </w:r>
          </w:p>
          <w:p w:rsidR="00072CA8" w:rsidRPr="008711CE" w:rsidRDefault="00072CA8" w:rsidP="007A2CB9">
            <w:pPr>
              <w:spacing w:after="0" w:line="240" w:lineRule="auto"/>
              <w:ind w:right="23"/>
              <w:jc w:val="both"/>
              <w:rPr>
                <w:rFonts w:cs="Times New Roman"/>
                <w:b/>
                <w:bCs/>
                <w:iCs/>
                <w:szCs w:val="28"/>
                <w:lang w:val="vi-VN"/>
              </w:rPr>
            </w:pPr>
            <w:r w:rsidRPr="00072CA8">
              <w:rPr>
                <w:rFonts w:cs="Times New Roman"/>
                <w:bCs/>
                <w:iCs/>
                <w:sz w:val="22"/>
                <w:lang w:val="vi-VN"/>
              </w:rPr>
              <w:lastRenderedPageBreak/>
              <w:t>- Lưu</w:t>
            </w:r>
            <w:r w:rsidRPr="00072CA8">
              <w:rPr>
                <w:rFonts w:cs="Times New Roman"/>
                <w:bCs/>
                <w:iCs/>
                <w:sz w:val="22"/>
              </w:rPr>
              <w:t>:</w:t>
            </w:r>
            <w:r w:rsidRPr="00072CA8">
              <w:rPr>
                <w:rFonts w:cs="Times New Roman"/>
                <w:bCs/>
                <w:iCs/>
                <w:sz w:val="22"/>
                <w:lang w:val="vi-VN"/>
              </w:rPr>
              <w:t xml:space="preserve"> VT.</w:t>
            </w:r>
          </w:p>
        </w:tc>
        <w:tc>
          <w:tcPr>
            <w:tcW w:w="4687" w:type="dxa"/>
          </w:tcPr>
          <w:p w:rsidR="00072CA8" w:rsidRDefault="00072CA8" w:rsidP="007A2CB9">
            <w:pPr>
              <w:spacing w:after="0" w:line="240" w:lineRule="auto"/>
              <w:ind w:right="23"/>
              <w:jc w:val="center"/>
              <w:rPr>
                <w:rFonts w:cs="Times New Roman"/>
                <w:b/>
                <w:bCs/>
                <w:szCs w:val="28"/>
                <w:lang w:val="vi-VN"/>
              </w:rPr>
            </w:pPr>
            <w:r w:rsidRPr="008711CE">
              <w:rPr>
                <w:rFonts w:cs="Times New Roman"/>
                <w:b/>
                <w:bCs/>
                <w:szCs w:val="28"/>
                <w:lang w:val="vi-VN"/>
              </w:rPr>
              <w:lastRenderedPageBreak/>
              <w:t>HIỆU TRƯỞNG</w:t>
            </w:r>
          </w:p>
          <w:p w:rsidR="00445503" w:rsidRPr="00445503" w:rsidRDefault="00445503" w:rsidP="007A2CB9">
            <w:pPr>
              <w:spacing w:after="0" w:line="240" w:lineRule="auto"/>
              <w:ind w:right="23"/>
              <w:jc w:val="center"/>
              <w:rPr>
                <w:rFonts w:cs="Times New Roman"/>
                <w:b/>
                <w:bCs/>
                <w:szCs w:val="28"/>
              </w:rPr>
            </w:pPr>
            <w:r>
              <w:rPr>
                <w:rFonts w:cs="Times New Roman"/>
                <w:b/>
                <w:bCs/>
                <w:szCs w:val="28"/>
              </w:rPr>
              <w:t>(đã ký)</w:t>
            </w:r>
          </w:p>
          <w:p w:rsidR="00072CA8" w:rsidRPr="008711CE" w:rsidRDefault="00072CA8" w:rsidP="007A2CB9">
            <w:pPr>
              <w:spacing w:after="0" w:line="240" w:lineRule="auto"/>
              <w:ind w:right="23"/>
              <w:jc w:val="both"/>
              <w:rPr>
                <w:rFonts w:cs="Times New Roman"/>
                <w:szCs w:val="28"/>
                <w:lang w:val="vi-VN"/>
              </w:rPr>
            </w:pPr>
          </w:p>
          <w:p w:rsidR="00072CA8" w:rsidRPr="008711CE" w:rsidRDefault="00072CA8" w:rsidP="007A2CB9">
            <w:pPr>
              <w:spacing w:after="0" w:line="240" w:lineRule="auto"/>
              <w:ind w:right="23"/>
              <w:jc w:val="both"/>
              <w:rPr>
                <w:rFonts w:cs="Times New Roman"/>
                <w:szCs w:val="28"/>
                <w:lang w:val="vi-VN"/>
              </w:rPr>
            </w:pPr>
          </w:p>
          <w:p w:rsidR="00072CA8" w:rsidRPr="008711CE" w:rsidRDefault="00072CA8" w:rsidP="007A2CB9">
            <w:pPr>
              <w:spacing w:after="0" w:line="240" w:lineRule="auto"/>
              <w:ind w:right="23"/>
              <w:jc w:val="both"/>
              <w:rPr>
                <w:rFonts w:cs="Times New Roman"/>
                <w:szCs w:val="28"/>
                <w:lang w:val="vi-VN"/>
              </w:rPr>
            </w:pPr>
          </w:p>
          <w:p w:rsidR="00072CA8" w:rsidRPr="008711CE" w:rsidRDefault="00072CA8" w:rsidP="007A2CB9">
            <w:pPr>
              <w:spacing w:after="0" w:line="240" w:lineRule="auto"/>
              <w:ind w:right="23"/>
              <w:jc w:val="both"/>
              <w:rPr>
                <w:rFonts w:cs="Times New Roman"/>
                <w:szCs w:val="28"/>
                <w:lang w:val="vi-VN"/>
              </w:rPr>
            </w:pPr>
          </w:p>
          <w:p w:rsidR="00072CA8" w:rsidRPr="008711CE" w:rsidRDefault="00072CA8" w:rsidP="007A2CB9">
            <w:pPr>
              <w:spacing w:after="0" w:line="240" w:lineRule="auto"/>
              <w:ind w:right="23"/>
              <w:jc w:val="center"/>
              <w:rPr>
                <w:rFonts w:cs="Times New Roman"/>
                <w:b/>
                <w:bCs/>
                <w:szCs w:val="28"/>
                <w:lang w:val="vi-VN"/>
              </w:rPr>
            </w:pPr>
            <w:r w:rsidRPr="008711CE">
              <w:rPr>
                <w:rFonts w:cs="Times New Roman"/>
                <w:b/>
                <w:bCs/>
                <w:szCs w:val="28"/>
                <w:lang w:val="vi-VN"/>
              </w:rPr>
              <w:t>Châu Văn Khoăn</w:t>
            </w:r>
          </w:p>
        </w:tc>
      </w:tr>
    </w:tbl>
    <w:p w:rsidR="00072CA8" w:rsidRDefault="00072CA8" w:rsidP="00CE73F0">
      <w:pPr>
        <w:spacing w:before="120" w:after="120" w:line="240" w:lineRule="auto"/>
        <w:ind w:firstLine="720"/>
        <w:jc w:val="both"/>
        <w:rPr>
          <w:rFonts w:cs="Times New Roman"/>
          <w:szCs w:val="28"/>
          <w:lang w:val="vi-VN"/>
        </w:rPr>
      </w:pPr>
    </w:p>
    <w:p w:rsidR="008C3B3D" w:rsidRDefault="008C3B3D" w:rsidP="00CE73F0">
      <w:pPr>
        <w:spacing w:before="120" w:after="120" w:line="240" w:lineRule="auto"/>
        <w:ind w:firstLine="720"/>
        <w:jc w:val="both"/>
        <w:rPr>
          <w:rFonts w:cs="Times New Roman"/>
          <w:szCs w:val="28"/>
          <w:lang w:val="vi-VN"/>
        </w:rPr>
      </w:pPr>
    </w:p>
    <w:p w:rsidR="008C3B3D" w:rsidRPr="00072CA8" w:rsidRDefault="008C3B3D" w:rsidP="00CE73F0">
      <w:pPr>
        <w:spacing w:before="120" w:after="120" w:line="240" w:lineRule="auto"/>
        <w:ind w:firstLine="720"/>
        <w:jc w:val="both"/>
        <w:rPr>
          <w:rFonts w:cs="Times New Roman"/>
          <w:szCs w:val="28"/>
          <w:lang w:val="vi-VN"/>
        </w:rPr>
      </w:pPr>
    </w:p>
    <w:p w:rsidR="00873151" w:rsidRPr="00072CA8" w:rsidRDefault="00873151" w:rsidP="00CE73F0">
      <w:pPr>
        <w:spacing w:before="120" w:after="120" w:line="240" w:lineRule="auto"/>
        <w:ind w:firstLine="720"/>
        <w:jc w:val="both"/>
        <w:rPr>
          <w:rFonts w:cs="Times New Roman"/>
          <w:szCs w:val="28"/>
          <w:lang w:val="vi-VN"/>
        </w:rPr>
      </w:pPr>
    </w:p>
    <w:sectPr w:rsidR="00873151" w:rsidRPr="00072CA8" w:rsidSect="00AA5946">
      <w:headerReference w:type="default" r:id="rId6"/>
      <w:pgSz w:w="12240" w:h="15840"/>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3655" w:rsidRDefault="00BA3655" w:rsidP="00AA5946">
      <w:pPr>
        <w:spacing w:after="0" w:line="240" w:lineRule="auto"/>
      </w:pPr>
      <w:r>
        <w:separator/>
      </w:r>
    </w:p>
  </w:endnote>
  <w:endnote w:type="continuationSeparator" w:id="0">
    <w:p w:rsidR="00BA3655" w:rsidRDefault="00BA3655" w:rsidP="00AA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3655" w:rsidRDefault="00BA3655" w:rsidP="00AA5946">
      <w:pPr>
        <w:spacing w:after="0" w:line="240" w:lineRule="auto"/>
      </w:pPr>
      <w:r>
        <w:separator/>
      </w:r>
    </w:p>
  </w:footnote>
  <w:footnote w:type="continuationSeparator" w:id="0">
    <w:p w:rsidR="00BA3655" w:rsidRDefault="00BA3655" w:rsidP="00AA5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621110"/>
      <w:docPartObj>
        <w:docPartGallery w:val="Page Numbers (Top of Page)"/>
        <w:docPartUnique/>
      </w:docPartObj>
    </w:sdtPr>
    <w:sdtEndPr>
      <w:rPr>
        <w:noProof/>
      </w:rPr>
    </w:sdtEndPr>
    <w:sdtContent>
      <w:p w:rsidR="00AA5946" w:rsidRDefault="00AA594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A5946" w:rsidRDefault="00AA5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F0"/>
    <w:rsid w:val="00063EB7"/>
    <w:rsid w:val="00072CA8"/>
    <w:rsid w:val="00077DF6"/>
    <w:rsid w:val="0014188D"/>
    <w:rsid w:val="00186C9C"/>
    <w:rsid w:val="002C1EBD"/>
    <w:rsid w:val="003307A0"/>
    <w:rsid w:val="00391B3A"/>
    <w:rsid w:val="003C78BE"/>
    <w:rsid w:val="003D054D"/>
    <w:rsid w:val="003E15AF"/>
    <w:rsid w:val="00415516"/>
    <w:rsid w:val="00445503"/>
    <w:rsid w:val="00445B3F"/>
    <w:rsid w:val="00526DBB"/>
    <w:rsid w:val="005E1C88"/>
    <w:rsid w:val="00611389"/>
    <w:rsid w:val="00653BCB"/>
    <w:rsid w:val="0074396A"/>
    <w:rsid w:val="007641D2"/>
    <w:rsid w:val="00873151"/>
    <w:rsid w:val="00895007"/>
    <w:rsid w:val="008B0969"/>
    <w:rsid w:val="008C3B3D"/>
    <w:rsid w:val="0091727D"/>
    <w:rsid w:val="00A750CA"/>
    <w:rsid w:val="00AA5946"/>
    <w:rsid w:val="00AB2607"/>
    <w:rsid w:val="00B35536"/>
    <w:rsid w:val="00B86C33"/>
    <w:rsid w:val="00BA3655"/>
    <w:rsid w:val="00CE73F0"/>
    <w:rsid w:val="00D029F3"/>
    <w:rsid w:val="00D91923"/>
    <w:rsid w:val="00F4483C"/>
    <w:rsid w:val="00FC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7810"/>
  <w15:chartTrackingRefBased/>
  <w15:docId w15:val="{5069F7C3-BC1F-40F4-9405-9D71F2C5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946"/>
  </w:style>
  <w:style w:type="paragraph" w:styleId="Footer">
    <w:name w:val="footer"/>
    <w:basedOn w:val="Normal"/>
    <w:link w:val="FooterChar"/>
    <w:uiPriority w:val="99"/>
    <w:unhideWhenUsed/>
    <w:rsid w:val="00AA5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duhoanghau.0359@gmail.com</dc:creator>
  <cp:keywords/>
  <dc:description/>
  <cp:lastModifiedBy>duhoanghau.0359@gmail.com</cp:lastModifiedBy>
  <cp:revision>5</cp:revision>
  <dcterms:created xsi:type="dcterms:W3CDTF">2023-05-07T12:08:00Z</dcterms:created>
  <dcterms:modified xsi:type="dcterms:W3CDTF">2023-06-02T03:12:00Z</dcterms:modified>
</cp:coreProperties>
</file>